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17BC5" w14:textId="77777777" w:rsidR="0021199C" w:rsidRPr="0021199C" w:rsidRDefault="0021199C" w:rsidP="0021199C">
      <w:pPr>
        <w:spacing w:after="0" w:line="240" w:lineRule="auto"/>
        <w:jc w:val="center"/>
        <w:rPr>
          <w:rFonts w:ascii="Times New Roman" w:eastAsia="Times New Roman" w:hAnsi="Times New Roman" w:cs="Times New Roman"/>
          <w:sz w:val="24"/>
          <w:szCs w:val="24"/>
        </w:rPr>
      </w:pPr>
      <w:r w:rsidRPr="0021199C">
        <w:rPr>
          <w:rFonts w:ascii="Times New Roman" w:eastAsia="Times New Roman" w:hAnsi="Times New Roman" w:cs="Times New Roman"/>
          <w:color w:val="000000"/>
          <w:sz w:val="24"/>
          <w:szCs w:val="24"/>
        </w:rPr>
        <w:t>Commodity Trading Report </w:t>
      </w:r>
    </w:p>
    <w:p w14:paraId="03E5EDE4" w14:textId="77777777" w:rsidR="0021199C" w:rsidRPr="0021199C" w:rsidRDefault="0021199C" w:rsidP="0021199C">
      <w:pPr>
        <w:spacing w:after="0" w:line="240" w:lineRule="auto"/>
        <w:jc w:val="center"/>
        <w:rPr>
          <w:rFonts w:ascii="Times New Roman" w:eastAsia="Times New Roman" w:hAnsi="Times New Roman" w:cs="Times New Roman"/>
          <w:sz w:val="24"/>
          <w:szCs w:val="24"/>
        </w:rPr>
      </w:pPr>
      <w:r w:rsidRPr="0021199C">
        <w:rPr>
          <w:rFonts w:ascii="Times New Roman" w:eastAsia="Times New Roman" w:hAnsi="Times New Roman" w:cs="Times New Roman"/>
          <w:color w:val="000000"/>
          <w:sz w:val="24"/>
          <w:szCs w:val="24"/>
        </w:rPr>
        <w:t>Hannah Bates, Carly Storm, Monic Young</w:t>
      </w:r>
    </w:p>
    <w:p w14:paraId="26E3F595" w14:textId="77777777" w:rsidR="0021199C" w:rsidRPr="0021199C" w:rsidRDefault="0021199C" w:rsidP="0021199C">
      <w:pPr>
        <w:spacing w:after="0" w:line="240" w:lineRule="auto"/>
        <w:jc w:val="center"/>
        <w:rPr>
          <w:rFonts w:ascii="Times New Roman" w:eastAsia="Times New Roman" w:hAnsi="Times New Roman" w:cs="Times New Roman"/>
          <w:sz w:val="24"/>
          <w:szCs w:val="24"/>
        </w:rPr>
      </w:pPr>
      <w:r w:rsidRPr="0021199C">
        <w:rPr>
          <w:rFonts w:ascii="Times New Roman" w:eastAsia="Times New Roman" w:hAnsi="Times New Roman" w:cs="Times New Roman"/>
          <w:color w:val="000000"/>
          <w:sz w:val="24"/>
          <w:szCs w:val="24"/>
        </w:rPr>
        <w:t>Group 7</w:t>
      </w:r>
    </w:p>
    <w:p w14:paraId="12511FFC" w14:textId="77777777" w:rsidR="0021199C" w:rsidRPr="0021199C" w:rsidRDefault="0021199C" w:rsidP="0021199C">
      <w:pPr>
        <w:spacing w:after="0" w:line="240" w:lineRule="auto"/>
        <w:rPr>
          <w:rFonts w:ascii="Times New Roman" w:eastAsia="Times New Roman" w:hAnsi="Times New Roman" w:cs="Times New Roman"/>
          <w:sz w:val="24"/>
          <w:szCs w:val="24"/>
        </w:rPr>
      </w:pPr>
    </w:p>
    <w:p w14:paraId="4D44CBA1" w14:textId="6D7E38A4" w:rsidR="0021199C" w:rsidRPr="0021199C" w:rsidRDefault="0021199C" w:rsidP="0021199C">
      <w:pPr>
        <w:spacing w:after="0" w:line="480" w:lineRule="auto"/>
        <w:ind w:firstLine="720"/>
        <w:rPr>
          <w:rFonts w:ascii="Times New Roman" w:eastAsia="Times New Roman" w:hAnsi="Times New Roman" w:cs="Times New Roman"/>
          <w:sz w:val="24"/>
          <w:szCs w:val="24"/>
        </w:rPr>
      </w:pPr>
      <w:r w:rsidRPr="0021199C">
        <w:rPr>
          <w:rFonts w:ascii="Times New Roman" w:eastAsia="Times New Roman" w:hAnsi="Times New Roman" w:cs="Times New Roman"/>
          <w:color w:val="000000"/>
          <w:sz w:val="24"/>
          <w:szCs w:val="24"/>
        </w:rPr>
        <w:t xml:space="preserve">For 8 weeks during the semester, group 7 </w:t>
      </w:r>
      <w:r w:rsidRPr="0021199C">
        <w:rPr>
          <w:rFonts w:ascii="Times New Roman" w:eastAsia="Times New Roman" w:hAnsi="Times New Roman" w:cs="Times New Roman"/>
          <w:color w:val="000000"/>
          <w:sz w:val="24"/>
          <w:szCs w:val="24"/>
        </w:rPr>
        <w:t>traded the</w:t>
      </w:r>
      <w:r w:rsidRPr="0021199C">
        <w:rPr>
          <w:rFonts w:ascii="Times New Roman" w:eastAsia="Times New Roman" w:hAnsi="Times New Roman" w:cs="Times New Roman"/>
          <w:color w:val="000000"/>
          <w:sz w:val="24"/>
          <w:szCs w:val="24"/>
        </w:rPr>
        <w:t xml:space="preserve"> following futures contracts, WTI, BRENT, RBOB and HO. Our strategy was to speculate prices using resources provided on the web that showed days close price on each commodity. We intended to buy and hold commodities once we had established a solid trend that provided our group a profit, whether it be small or large. </w:t>
      </w:r>
      <w:r w:rsidRPr="0021199C">
        <w:rPr>
          <w:rFonts w:ascii="Times New Roman" w:eastAsia="Times New Roman" w:hAnsi="Times New Roman" w:cs="Times New Roman"/>
          <w:color w:val="000000"/>
          <w:sz w:val="24"/>
          <w:szCs w:val="24"/>
        </w:rPr>
        <w:t>Basically,</w:t>
      </w:r>
      <w:r w:rsidRPr="0021199C">
        <w:rPr>
          <w:rFonts w:ascii="Times New Roman" w:eastAsia="Times New Roman" w:hAnsi="Times New Roman" w:cs="Times New Roman"/>
          <w:color w:val="000000"/>
          <w:sz w:val="24"/>
          <w:szCs w:val="24"/>
        </w:rPr>
        <w:t xml:space="preserve"> we would go long in the same commodity for the entire duration of the simulation. Short in the other commodity that continued to decrease in </w:t>
      </w:r>
      <w:r w:rsidRPr="0021199C">
        <w:rPr>
          <w:rFonts w:ascii="Times New Roman" w:eastAsia="Times New Roman" w:hAnsi="Times New Roman" w:cs="Times New Roman"/>
          <w:color w:val="000000"/>
          <w:sz w:val="24"/>
          <w:szCs w:val="24"/>
        </w:rPr>
        <w:t>price, hypothetically</w:t>
      </w:r>
      <w:r w:rsidRPr="0021199C">
        <w:rPr>
          <w:rFonts w:ascii="Times New Roman" w:eastAsia="Times New Roman" w:hAnsi="Times New Roman" w:cs="Times New Roman"/>
          <w:color w:val="000000"/>
          <w:sz w:val="24"/>
          <w:szCs w:val="24"/>
        </w:rPr>
        <w:t xml:space="preserve"> speaking this sounded like a great idea. </w:t>
      </w:r>
      <w:r w:rsidRPr="0021199C">
        <w:rPr>
          <w:rFonts w:ascii="Times New Roman" w:eastAsia="Times New Roman" w:hAnsi="Times New Roman" w:cs="Times New Roman"/>
          <w:color w:val="000000"/>
          <w:sz w:val="24"/>
          <w:szCs w:val="24"/>
        </w:rPr>
        <w:t>However,</w:t>
      </w:r>
      <w:r w:rsidRPr="0021199C">
        <w:rPr>
          <w:rFonts w:ascii="Times New Roman" w:eastAsia="Times New Roman" w:hAnsi="Times New Roman" w:cs="Times New Roman"/>
          <w:color w:val="000000"/>
          <w:sz w:val="24"/>
          <w:szCs w:val="24"/>
        </w:rPr>
        <w:t xml:space="preserve"> we did not take into account timing issues and volatile market behavior.  In order to properly time and identify profitable trades our group relied on daily and monthly date from barcharts.com/commodity, energy information administration and finviz in combination with daily news reports in the market from reuterss.com and cnbc/energy. This was all in hopes of determining a trend in the current market, not to forecast price. </w:t>
      </w:r>
    </w:p>
    <w:p w14:paraId="6344CB75" w14:textId="77777777" w:rsidR="0021199C" w:rsidRPr="0021199C" w:rsidRDefault="0021199C" w:rsidP="0021199C">
      <w:pPr>
        <w:spacing w:after="0" w:line="240" w:lineRule="auto"/>
        <w:rPr>
          <w:rFonts w:ascii="Times New Roman" w:eastAsia="Times New Roman" w:hAnsi="Times New Roman" w:cs="Times New Roman"/>
          <w:sz w:val="24"/>
          <w:szCs w:val="24"/>
        </w:rPr>
      </w:pPr>
    </w:p>
    <w:p w14:paraId="613E3DE4" w14:textId="0B04D2F3" w:rsidR="0021199C" w:rsidRPr="0021199C" w:rsidRDefault="0021199C" w:rsidP="0021199C">
      <w:pPr>
        <w:spacing w:after="0" w:line="480" w:lineRule="auto"/>
        <w:ind w:firstLine="720"/>
        <w:rPr>
          <w:rFonts w:ascii="Times New Roman" w:eastAsia="Times New Roman" w:hAnsi="Times New Roman" w:cs="Times New Roman"/>
          <w:sz w:val="24"/>
          <w:szCs w:val="24"/>
        </w:rPr>
      </w:pPr>
      <w:r w:rsidRPr="0021199C">
        <w:rPr>
          <w:rFonts w:ascii="Times New Roman" w:eastAsia="Times New Roman" w:hAnsi="Times New Roman" w:cs="Times New Roman"/>
          <w:color w:val="000000"/>
          <w:sz w:val="24"/>
          <w:szCs w:val="24"/>
        </w:rPr>
        <w:t xml:space="preserve">In the initial trading </w:t>
      </w:r>
      <w:r w:rsidRPr="0021199C">
        <w:rPr>
          <w:rFonts w:ascii="Times New Roman" w:eastAsia="Times New Roman" w:hAnsi="Times New Roman" w:cs="Times New Roman"/>
          <w:color w:val="000000"/>
          <w:sz w:val="24"/>
          <w:szCs w:val="24"/>
        </w:rPr>
        <w:t>process,</w:t>
      </w:r>
      <w:r w:rsidRPr="0021199C">
        <w:rPr>
          <w:rFonts w:ascii="Times New Roman" w:eastAsia="Times New Roman" w:hAnsi="Times New Roman" w:cs="Times New Roman"/>
          <w:color w:val="000000"/>
          <w:sz w:val="24"/>
          <w:szCs w:val="24"/>
        </w:rPr>
        <w:t xml:space="preserve"> there was a bit of uncertainty as to what exactly our point of view (POV) as a group were to be. While some wanted to focus on financial trends others tried to </w:t>
      </w:r>
      <w:r w:rsidRPr="0021199C">
        <w:rPr>
          <w:rFonts w:ascii="Times New Roman" w:eastAsia="Times New Roman" w:hAnsi="Times New Roman" w:cs="Times New Roman"/>
          <w:color w:val="000000"/>
          <w:sz w:val="24"/>
          <w:szCs w:val="24"/>
        </w:rPr>
        <w:t>take into</w:t>
      </w:r>
      <w:r w:rsidRPr="0021199C">
        <w:rPr>
          <w:rFonts w:ascii="Times New Roman" w:eastAsia="Times New Roman" w:hAnsi="Times New Roman" w:cs="Times New Roman"/>
          <w:color w:val="000000"/>
          <w:sz w:val="24"/>
          <w:szCs w:val="24"/>
        </w:rPr>
        <w:t xml:space="preserve"> account different external factors such as weather and political factors. For our group there was a variety of things to take into account and thus it caused some apprehensiveness in the overall </w:t>
      </w:r>
      <w:r w:rsidRPr="0021199C">
        <w:rPr>
          <w:rFonts w:ascii="Times New Roman" w:eastAsia="Times New Roman" w:hAnsi="Times New Roman" w:cs="Times New Roman"/>
          <w:color w:val="000000"/>
          <w:sz w:val="24"/>
          <w:szCs w:val="24"/>
        </w:rPr>
        <w:t>decision-making</w:t>
      </w:r>
      <w:r w:rsidRPr="0021199C">
        <w:rPr>
          <w:rFonts w:ascii="Times New Roman" w:eastAsia="Times New Roman" w:hAnsi="Times New Roman" w:cs="Times New Roman"/>
          <w:color w:val="000000"/>
          <w:sz w:val="24"/>
          <w:szCs w:val="24"/>
        </w:rPr>
        <w:t xml:space="preserve"> process. An example of this is the fact that as we enter the colder months we assumed that heating oil prices would steadily increase  just as they had in the years past and thus we would want to flat price heating oil, however that is just one of the many possible POV that we had as a team. Another thing we had to keep in mind is that we always </w:t>
      </w:r>
      <w:r w:rsidRPr="0021199C">
        <w:rPr>
          <w:rFonts w:ascii="Times New Roman" w:eastAsia="Times New Roman" w:hAnsi="Times New Roman" w:cs="Times New Roman"/>
          <w:color w:val="000000"/>
          <w:sz w:val="24"/>
          <w:szCs w:val="24"/>
        </w:rPr>
        <w:lastRenderedPageBreak/>
        <w:t>want to be the ones that are ahead of trends instead and predictive instead of reactive to events that occur as it could have a major impact on our overall success.</w:t>
      </w:r>
    </w:p>
    <w:p w14:paraId="2BD92D5E" w14:textId="77777777" w:rsidR="0021199C" w:rsidRPr="0021199C" w:rsidRDefault="0021199C" w:rsidP="0021199C">
      <w:pPr>
        <w:spacing w:after="0" w:line="240" w:lineRule="auto"/>
        <w:rPr>
          <w:rFonts w:ascii="Times New Roman" w:eastAsia="Times New Roman" w:hAnsi="Times New Roman" w:cs="Times New Roman"/>
          <w:sz w:val="24"/>
          <w:szCs w:val="24"/>
        </w:rPr>
      </w:pPr>
    </w:p>
    <w:p w14:paraId="45AE4B4F" w14:textId="77777777" w:rsidR="0021199C" w:rsidRPr="0021199C" w:rsidRDefault="0021199C" w:rsidP="0021199C">
      <w:pPr>
        <w:spacing w:after="0" w:line="480" w:lineRule="auto"/>
        <w:rPr>
          <w:rFonts w:ascii="Times New Roman" w:eastAsia="Times New Roman" w:hAnsi="Times New Roman" w:cs="Times New Roman"/>
          <w:sz w:val="24"/>
          <w:szCs w:val="24"/>
        </w:rPr>
      </w:pPr>
      <w:r w:rsidRPr="0021199C">
        <w:rPr>
          <w:rFonts w:ascii="Times New Roman" w:eastAsia="Times New Roman" w:hAnsi="Times New Roman" w:cs="Times New Roman"/>
          <w:b/>
          <w:bCs/>
          <w:color w:val="000000"/>
          <w:sz w:val="24"/>
          <w:szCs w:val="24"/>
        </w:rPr>
        <w:t>How we utilized each Strategy:</w:t>
      </w:r>
    </w:p>
    <w:p w14:paraId="4A8BFF93" w14:textId="411FC806" w:rsidR="0021199C" w:rsidRPr="0021199C" w:rsidRDefault="0021199C" w:rsidP="0021199C">
      <w:pPr>
        <w:spacing w:after="0" w:line="480" w:lineRule="auto"/>
        <w:ind w:firstLine="720"/>
        <w:rPr>
          <w:rFonts w:ascii="Times New Roman" w:eastAsia="Times New Roman" w:hAnsi="Times New Roman" w:cs="Times New Roman"/>
          <w:sz w:val="24"/>
          <w:szCs w:val="24"/>
        </w:rPr>
      </w:pPr>
      <w:r w:rsidRPr="0021199C">
        <w:rPr>
          <w:rFonts w:ascii="Times New Roman" w:eastAsia="Times New Roman" w:hAnsi="Times New Roman" w:cs="Times New Roman"/>
          <w:color w:val="000000"/>
          <w:sz w:val="24"/>
          <w:szCs w:val="24"/>
        </w:rPr>
        <w:t xml:space="preserve">Relative value trading is more of a continuous buying and selling of completely different commodities like BRENT and WTI, originally our point of view was to go long 1250 contracts of WTI and short BRENT. This was determined after the first practice week and we received our PnL report from the previous weeks trade.The oil attack in Saudi Arabia, caused a temporary panic in the market for literally a day, unfortunately, we had already locked in our trades.  Based on what was shared when the attack first happened, a possible shortage of oil was likely  to occur however this wasn't the case a shortage of oil was less likely considering BRENT oil comes from Europe which happens to be much closer to Saudi Arabia than the US.In addition, there was a news update that the United States President announced the possibility of tapping into the reserves, our group thought it safe to switch the positions and go long BRENT and short WTI. Perhaps we should have went long in BRENT under a timing trade. Timing trades captures a profit during a price imbalance at a different point in time. </w:t>
      </w:r>
      <w:r w:rsidRPr="0021199C">
        <w:rPr>
          <w:rFonts w:ascii="Times New Roman" w:eastAsia="Times New Roman" w:hAnsi="Times New Roman" w:cs="Times New Roman"/>
          <w:color w:val="000000"/>
          <w:sz w:val="24"/>
          <w:szCs w:val="24"/>
        </w:rPr>
        <w:t>Basically,</w:t>
      </w:r>
      <w:r w:rsidRPr="0021199C">
        <w:rPr>
          <w:rFonts w:ascii="Times New Roman" w:eastAsia="Times New Roman" w:hAnsi="Times New Roman" w:cs="Times New Roman"/>
          <w:color w:val="000000"/>
          <w:sz w:val="24"/>
          <w:szCs w:val="24"/>
        </w:rPr>
        <w:t xml:space="preserve"> this would have been the more accurate strategy to use when we were looking at the prices of each commodity on finviz.  For timing our original point of view was to hold long positions in commodities that seem to show a trend of increase in price.  </w:t>
      </w:r>
      <w:r w:rsidRPr="0021199C">
        <w:rPr>
          <w:rFonts w:ascii="Times New Roman" w:eastAsia="Times New Roman" w:hAnsi="Times New Roman" w:cs="Times New Roman"/>
          <w:color w:val="000000"/>
          <w:sz w:val="24"/>
          <w:szCs w:val="24"/>
        </w:rPr>
        <w:t>However,</w:t>
      </w:r>
      <w:r w:rsidRPr="0021199C">
        <w:rPr>
          <w:rFonts w:ascii="Times New Roman" w:eastAsia="Times New Roman" w:hAnsi="Times New Roman" w:cs="Times New Roman"/>
          <w:color w:val="000000"/>
          <w:sz w:val="24"/>
          <w:szCs w:val="24"/>
        </w:rPr>
        <w:t xml:space="preserve"> this proved to be </w:t>
      </w:r>
      <w:r w:rsidRPr="0021199C">
        <w:rPr>
          <w:rFonts w:ascii="Times New Roman" w:eastAsia="Times New Roman" w:hAnsi="Times New Roman" w:cs="Times New Roman"/>
          <w:color w:val="000000"/>
          <w:sz w:val="24"/>
          <w:szCs w:val="24"/>
        </w:rPr>
        <w:t>like</w:t>
      </w:r>
      <w:r w:rsidRPr="0021199C">
        <w:rPr>
          <w:rFonts w:ascii="Times New Roman" w:eastAsia="Times New Roman" w:hAnsi="Times New Roman" w:cs="Times New Roman"/>
          <w:color w:val="000000"/>
          <w:sz w:val="24"/>
          <w:szCs w:val="24"/>
        </w:rPr>
        <w:t xml:space="preserve"> our POV in relative, so in weeks 1-2 we choose RBOB based on the fact that we were unsure exactly what this commodity would do week to week.  We went long and made a profit however we also went short and lost over a third of our profit due to the price increases and not decreases. </w:t>
      </w:r>
      <w:r w:rsidRPr="0021199C">
        <w:rPr>
          <w:rFonts w:ascii="Times New Roman" w:eastAsia="Times New Roman" w:hAnsi="Times New Roman" w:cs="Times New Roman"/>
          <w:color w:val="000000"/>
          <w:sz w:val="24"/>
          <w:szCs w:val="24"/>
        </w:rPr>
        <w:t>To</w:t>
      </w:r>
      <w:r w:rsidRPr="0021199C">
        <w:rPr>
          <w:rFonts w:ascii="Times New Roman" w:eastAsia="Times New Roman" w:hAnsi="Times New Roman" w:cs="Times New Roman"/>
          <w:color w:val="000000"/>
          <w:sz w:val="24"/>
          <w:szCs w:val="24"/>
        </w:rPr>
        <w:t xml:space="preserve"> offset this </w:t>
      </w:r>
      <w:r w:rsidRPr="0021199C">
        <w:rPr>
          <w:rFonts w:ascii="Times New Roman" w:eastAsia="Times New Roman" w:hAnsi="Times New Roman" w:cs="Times New Roman"/>
          <w:color w:val="000000"/>
          <w:sz w:val="24"/>
          <w:szCs w:val="24"/>
        </w:rPr>
        <w:t>loss,</w:t>
      </w:r>
      <w:r w:rsidRPr="0021199C">
        <w:rPr>
          <w:rFonts w:ascii="Times New Roman" w:eastAsia="Times New Roman" w:hAnsi="Times New Roman" w:cs="Times New Roman"/>
          <w:color w:val="000000"/>
          <w:sz w:val="24"/>
          <w:szCs w:val="24"/>
        </w:rPr>
        <w:t xml:space="preserve"> we decided that in weeks 3-6 we would establish a trend in prices in one of the commodities and hold for the duration of the simulation. </w:t>
      </w:r>
      <w:r w:rsidRPr="0021199C">
        <w:rPr>
          <w:rFonts w:ascii="Times New Roman" w:eastAsia="Times New Roman" w:hAnsi="Times New Roman" w:cs="Times New Roman"/>
          <w:color w:val="000000"/>
          <w:sz w:val="24"/>
          <w:szCs w:val="24"/>
        </w:rPr>
        <w:t>Unfortunately,</w:t>
      </w:r>
      <w:r w:rsidRPr="0021199C">
        <w:rPr>
          <w:rFonts w:ascii="Times New Roman" w:eastAsia="Times New Roman" w:hAnsi="Times New Roman" w:cs="Times New Roman"/>
          <w:color w:val="000000"/>
          <w:sz w:val="24"/>
          <w:szCs w:val="24"/>
        </w:rPr>
        <w:t xml:space="preserve"> we choose WTI and </w:t>
      </w:r>
      <w:r w:rsidRPr="0021199C">
        <w:rPr>
          <w:rFonts w:ascii="Times New Roman" w:eastAsia="Times New Roman" w:hAnsi="Times New Roman" w:cs="Times New Roman"/>
          <w:color w:val="000000"/>
          <w:sz w:val="24"/>
          <w:szCs w:val="24"/>
        </w:rPr>
        <w:t>continued</w:t>
      </w:r>
      <w:r w:rsidRPr="0021199C">
        <w:rPr>
          <w:rFonts w:ascii="Times New Roman" w:eastAsia="Times New Roman" w:hAnsi="Times New Roman" w:cs="Times New Roman"/>
          <w:color w:val="000000"/>
          <w:sz w:val="24"/>
          <w:szCs w:val="24"/>
        </w:rPr>
        <w:t xml:space="preserve"> the </w:t>
      </w:r>
      <w:r w:rsidRPr="0021199C">
        <w:rPr>
          <w:rFonts w:ascii="Times New Roman" w:eastAsia="Times New Roman" w:hAnsi="Times New Roman" w:cs="Times New Roman"/>
          <w:color w:val="000000"/>
          <w:sz w:val="24"/>
          <w:szCs w:val="24"/>
        </w:rPr>
        <w:lastRenderedPageBreak/>
        <w:t>negative profit spree. Flat price trading we had some restrictions on, the simulation only allowed us to trade up to 250 contracts per week, our original point of view for this strategy was simples go long and short in a commodity we assumed the price would increase or decrease in. Ultimately this is where our group thrived at. We established a trend in RBOB, the price increases every so often and with us having an entire week to hold trades it was perfect because the following week if we speculated prices would drop based on the previous week's trend we go short and continue to make a profit.  At times the prices of all the commodities displayed volatile behaviors, looking back on it we should have established a trend in the practices weeks and bought higher contracts under the relative value strategy.  We choose to keep going long RBOB for the remainder of the simulation, perhaps we should have taken a more active approach and went long a commodity that tends to be more correlated with the weather,like natural gas. We completely forgot about such commodity and perhaps could have traded it using the flat price or timing. </w:t>
      </w:r>
    </w:p>
    <w:p w14:paraId="77D87720" w14:textId="77777777" w:rsidR="0021199C" w:rsidRPr="0021199C" w:rsidRDefault="0021199C" w:rsidP="0021199C">
      <w:pPr>
        <w:spacing w:after="0" w:line="240" w:lineRule="auto"/>
        <w:rPr>
          <w:rFonts w:ascii="Times New Roman" w:eastAsia="Times New Roman" w:hAnsi="Times New Roman" w:cs="Times New Roman"/>
          <w:sz w:val="24"/>
          <w:szCs w:val="24"/>
        </w:rPr>
      </w:pPr>
    </w:p>
    <w:p w14:paraId="465F06D4" w14:textId="77777777" w:rsidR="0021199C" w:rsidRPr="0021199C" w:rsidRDefault="0021199C" w:rsidP="0021199C">
      <w:pPr>
        <w:spacing w:after="0" w:line="480" w:lineRule="auto"/>
        <w:rPr>
          <w:rFonts w:ascii="Times New Roman" w:eastAsia="Times New Roman" w:hAnsi="Times New Roman" w:cs="Times New Roman"/>
          <w:sz w:val="24"/>
          <w:szCs w:val="24"/>
        </w:rPr>
      </w:pPr>
      <w:r w:rsidRPr="0021199C">
        <w:rPr>
          <w:rFonts w:ascii="Times New Roman" w:eastAsia="Times New Roman" w:hAnsi="Times New Roman" w:cs="Times New Roman"/>
          <w:b/>
          <w:bCs/>
          <w:color w:val="000000"/>
          <w:sz w:val="24"/>
          <w:szCs w:val="24"/>
        </w:rPr>
        <w:t>  Conclusion:</w:t>
      </w:r>
    </w:p>
    <w:p w14:paraId="4695C4C3" w14:textId="486ACD89" w:rsidR="0021199C" w:rsidRPr="0021199C" w:rsidRDefault="0021199C" w:rsidP="0021199C">
      <w:pPr>
        <w:spacing w:after="0" w:line="480" w:lineRule="auto"/>
        <w:ind w:firstLine="720"/>
        <w:rPr>
          <w:rFonts w:ascii="Times New Roman" w:eastAsia="Times New Roman" w:hAnsi="Times New Roman" w:cs="Times New Roman"/>
          <w:sz w:val="24"/>
          <w:szCs w:val="24"/>
        </w:rPr>
      </w:pPr>
      <w:r w:rsidRPr="0021199C">
        <w:rPr>
          <w:rFonts w:ascii="Times New Roman" w:eastAsia="Times New Roman" w:hAnsi="Times New Roman" w:cs="Times New Roman"/>
          <w:color w:val="000000"/>
          <w:sz w:val="24"/>
          <w:szCs w:val="24"/>
        </w:rPr>
        <w:t xml:space="preserve">Our trades overall did </w:t>
      </w:r>
      <w:r w:rsidRPr="0021199C">
        <w:rPr>
          <w:rFonts w:ascii="Times New Roman" w:eastAsia="Times New Roman" w:hAnsi="Times New Roman" w:cs="Times New Roman"/>
          <w:color w:val="000000"/>
          <w:sz w:val="24"/>
          <w:szCs w:val="24"/>
        </w:rPr>
        <w:t>take</w:t>
      </w:r>
      <w:r w:rsidRPr="0021199C">
        <w:rPr>
          <w:rFonts w:ascii="Times New Roman" w:eastAsia="Times New Roman" w:hAnsi="Times New Roman" w:cs="Times New Roman"/>
          <w:color w:val="000000"/>
          <w:sz w:val="24"/>
          <w:szCs w:val="24"/>
        </w:rPr>
        <w:t xml:space="preserve"> a loss of $711,510. Four out of the 6 weeks of our trading simulation our groups trades gained a profit. The other two weeks of trades we unfortunately took a loss adding up to be a total of $1,728,250. Our trades from week to week did fairly well except for week 5 where we took our largest hit. Because of week 5 we ended up taking an overall loss which ultimately put us as one of the last groups within the simulation project.</w:t>
      </w:r>
    </w:p>
    <w:p w14:paraId="7AAA4D32" w14:textId="10CD7C25" w:rsidR="0021199C" w:rsidRPr="0021199C" w:rsidRDefault="0021199C" w:rsidP="0021199C">
      <w:pPr>
        <w:spacing w:after="0" w:line="480" w:lineRule="auto"/>
        <w:rPr>
          <w:rFonts w:ascii="Times New Roman" w:eastAsia="Times New Roman" w:hAnsi="Times New Roman" w:cs="Times New Roman"/>
          <w:sz w:val="24"/>
          <w:szCs w:val="24"/>
        </w:rPr>
      </w:pPr>
      <w:r w:rsidRPr="0021199C">
        <w:rPr>
          <w:rFonts w:ascii="Times New Roman" w:eastAsia="Times New Roman" w:hAnsi="Times New Roman" w:cs="Times New Roman"/>
          <w:color w:val="000000"/>
          <w:sz w:val="24"/>
          <w:szCs w:val="24"/>
        </w:rPr>
        <w:t xml:space="preserve"> The way that we updated our POV was based off the new information we would find from barcharts.com/commodity, energy information administration </w:t>
      </w:r>
      <w:r w:rsidRPr="0021199C">
        <w:rPr>
          <w:rFonts w:ascii="Times New Roman" w:eastAsia="Times New Roman" w:hAnsi="Times New Roman" w:cs="Times New Roman"/>
          <w:color w:val="000000"/>
          <w:sz w:val="24"/>
          <w:szCs w:val="24"/>
        </w:rPr>
        <w:t>(EIA</w:t>
      </w:r>
      <w:r w:rsidRPr="0021199C">
        <w:rPr>
          <w:rFonts w:ascii="Times New Roman" w:eastAsia="Times New Roman" w:hAnsi="Times New Roman" w:cs="Times New Roman"/>
          <w:color w:val="000000"/>
          <w:sz w:val="24"/>
          <w:szCs w:val="24"/>
        </w:rPr>
        <w:t xml:space="preserve">) and finviz in combination with daily news reports in the market from reuterss.com and cnbc/energy. With heating oil prices, we believed that they would increase because the months would be getting colder. We </w:t>
      </w:r>
      <w:r w:rsidRPr="0021199C">
        <w:rPr>
          <w:rFonts w:ascii="Times New Roman" w:eastAsia="Times New Roman" w:hAnsi="Times New Roman" w:cs="Times New Roman"/>
          <w:color w:val="000000"/>
          <w:sz w:val="24"/>
          <w:szCs w:val="24"/>
        </w:rPr>
        <w:lastRenderedPageBreak/>
        <w:t>kept heating oil high due to the forecasts of 2020 except in the last week we decided to drop that trade due to the lack of good feedback from the prior couple weeks. We mostly kept WTI relative due to the high demand and the research completed. Regarding natural gas, we did not trade any of that commodity. Due to heating oil, the demand for natural gas is very low, which is the main reason the group decided to not involve that within the trades. Almost every week we changed our trades based on all the research and the price results of the previous week. Our week 4 we decided to keep all of the trades the same since we did pretty well on week 3.</w:t>
      </w:r>
    </w:p>
    <w:p w14:paraId="726067A1" w14:textId="02A5F7E9" w:rsidR="0021199C" w:rsidRPr="0021199C" w:rsidRDefault="0021199C" w:rsidP="0021199C">
      <w:pPr>
        <w:spacing w:after="0" w:line="480" w:lineRule="auto"/>
        <w:ind w:firstLine="720"/>
        <w:rPr>
          <w:rFonts w:ascii="Times New Roman" w:eastAsia="Times New Roman" w:hAnsi="Times New Roman" w:cs="Times New Roman"/>
          <w:sz w:val="24"/>
          <w:szCs w:val="24"/>
        </w:rPr>
      </w:pPr>
      <w:r w:rsidRPr="0021199C">
        <w:rPr>
          <w:rFonts w:ascii="Times New Roman" w:eastAsia="Times New Roman" w:hAnsi="Times New Roman" w:cs="Times New Roman"/>
          <w:color w:val="000000"/>
          <w:sz w:val="24"/>
          <w:szCs w:val="24"/>
        </w:rPr>
        <w:t xml:space="preserve">For the most part during the simulation our trades </w:t>
      </w:r>
      <w:r w:rsidRPr="0021199C">
        <w:rPr>
          <w:rFonts w:ascii="Times New Roman" w:eastAsia="Times New Roman" w:hAnsi="Times New Roman" w:cs="Times New Roman"/>
          <w:color w:val="000000"/>
          <w:sz w:val="24"/>
          <w:szCs w:val="24"/>
        </w:rPr>
        <w:t>were very</w:t>
      </w:r>
      <w:r w:rsidRPr="0021199C">
        <w:rPr>
          <w:rFonts w:ascii="Times New Roman" w:eastAsia="Times New Roman" w:hAnsi="Times New Roman" w:cs="Times New Roman"/>
          <w:color w:val="000000"/>
          <w:sz w:val="24"/>
          <w:szCs w:val="24"/>
        </w:rPr>
        <w:t xml:space="preserve"> conservative. Most </w:t>
      </w:r>
      <w:r w:rsidRPr="0021199C">
        <w:rPr>
          <w:rFonts w:ascii="Times New Roman" w:eastAsia="Times New Roman" w:hAnsi="Times New Roman" w:cs="Times New Roman"/>
          <w:color w:val="000000"/>
          <w:sz w:val="24"/>
          <w:szCs w:val="24"/>
        </w:rPr>
        <w:t>of the</w:t>
      </w:r>
      <w:r w:rsidRPr="0021199C">
        <w:rPr>
          <w:rFonts w:ascii="Times New Roman" w:eastAsia="Times New Roman" w:hAnsi="Times New Roman" w:cs="Times New Roman"/>
          <w:color w:val="000000"/>
          <w:sz w:val="24"/>
          <w:szCs w:val="24"/>
        </w:rPr>
        <w:t xml:space="preserve"> weeks we were able to make a profit even if not all of our trades were </w:t>
      </w:r>
      <w:r w:rsidRPr="0021199C">
        <w:rPr>
          <w:rFonts w:ascii="Times New Roman" w:eastAsia="Times New Roman" w:hAnsi="Times New Roman" w:cs="Times New Roman"/>
          <w:color w:val="000000"/>
          <w:sz w:val="24"/>
          <w:szCs w:val="24"/>
        </w:rPr>
        <w:t>profitable. The</w:t>
      </w:r>
      <w:r w:rsidRPr="0021199C">
        <w:rPr>
          <w:rFonts w:ascii="Times New Roman" w:eastAsia="Times New Roman" w:hAnsi="Times New Roman" w:cs="Times New Roman"/>
          <w:color w:val="000000"/>
          <w:sz w:val="24"/>
          <w:szCs w:val="24"/>
        </w:rPr>
        <w:t xml:space="preserve"> trade that ended up making us the most money took place during week 4 when we did a flat price trade of </w:t>
      </w:r>
      <w:r w:rsidRPr="0021199C">
        <w:rPr>
          <w:rFonts w:ascii="Times New Roman" w:eastAsia="Times New Roman" w:hAnsi="Times New Roman" w:cs="Times New Roman"/>
          <w:color w:val="000000"/>
          <w:sz w:val="24"/>
          <w:szCs w:val="24"/>
        </w:rPr>
        <w:t>heating oil</w:t>
      </w:r>
      <w:r w:rsidRPr="0021199C">
        <w:rPr>
          <w:rFonts w:ascii="Times New Roman" w:eastAsia="Times New Roman" w:hAnsi="Times New Roman" w:cs="Times New Roman"/>
          <w:color w:val="000000"/>
          <w:sz w:val="24"/>
          <w:szCs w:val="24"/>
        </w:rPr>
        <w:t xml:space="preserve"> </w:t>
      </w:r>
      <w:r w:rsidRPr="0021199C">
        <w:rPr>
          <w:rFonts w:ascii="Times New Roman" w:eastAsia="Times New Roman" w:hAnsi="Times New Roman" w:cs="Times New Roman"/>
          <w:color w:val="000000"/>
          <w:sz w:val="24"/>
          <w:szCs w:val="24"/>
        </w:rPr>
        <w:t>for December</w:t>
      </w:r>
      <w:r w:rsidRPr="0021199C">
        <w:rPr>
          <w:rFonts w:ascii="Times New Roman" w:eastAsia="Times New Roman" w:hAnsi="Times New Roman" w:cs="Times New Roman"/>
          <w:color w:val="000000"/>
          <w:sz w:val="24"/>
          <w:szCs w:val="24"/>
        </w:rPr>
        <w:t xml:space="preserve">. With the unseasonably cold weeks that we have been having we </w:t>
      </w:r>
      <w:r w:rsidRPr="0021199C">
        <w:rPr>
          <w:rFonts w:ascii="Times New Roman" w:eastAsia="Times New Roman" w:hAnsi="Times New Roman" w:cs="Times New Roman"/>
          <w:color w:val="000000"/>
          <w:sz w:val="24"/>
          <w:szCs w:val="24"/>
        </w:rPr>
        <w:t>made the</w:t>
      </w:r>
      <w:r w:rsidRPr="0021199C">
        <w:rPr>
          <w:rFonts w:ascii="Times New Roman" w:eastAsia="Times New Roman" w:hAnsi="Times New Roman" w:cs="Times New Roman"/>
          <w:color w:val="000000"/>
          <w:sz w:val="24"/>
          <w:szCs w:val="24"/>
        </w:rPr>
        <w:t xml:space="preserve"> assumption that the cost </w:t>
      </w:r>
      <w:r w:rsidRPr="0021199C">
        <w:rPr>
          <w:rFonts w:ascii="Times New Roman" w:eastAsia="Times New Roman" w:hAnsi="Times New Roman" w:cs="Times New Roman"/>
          <w:color w:val="000000"/>
          <w:sz w:val="24"/>
          <w:szCs w:val="24"/>
        </w:rPr>
        <w:t>of HO</w:t>
      </w:r>
      <w:r w:rsidRPr="0021199C">
        <w:rPr>
          <w:rFonts w:ascii="Times New Roman" w:eastAsia="Times New Roman" w:hAnsi="Times New Roman" w:cs="Times New Roman"/>
          <w:color w:val="000000"/>
          <w:sz w:val="24"/>
          <w:szCs w:val="24"/>
        </w:rPr>
        <w:t xml:space="preserve"> would go up </w:t>
      </w:r>
      <w:r w:rsidRPr="0021199C">
        <w:rPr>
          <w:rFonts w:ascii="Times New Roman" w:eastAsia="Times New Roman" w:hAnsi="Times New Roman" w:cs="Times New Roman"/>
          <w:color w:val="000000"/>
          <w:sz w:val="24"/>
          <w:szCs w:val="24"/>
        </w:rPr>
        <w:t>due</w:t>
      </w:r>
      <w:r w:rsidRPr="0021199C">
        <w:rPr>
          <w:rFonts w:ascii="Times New Roman" w:eastAsia="Times New Roman" w:hAnsi="Times New Roman" w:cs="Times New Roman"/>
          <w:color w:val="000000"/>
          <w:sz w:val="24"/>
          <w:szCs w:val="24"/>
        </w:rPr>
        <w:t xml:space="preserve"> to the </w:t>
      </w:r>
      <w:r w:rsidRPr="0021199C">
        <w:rPr>
          <w:rFonts w:ascii="Times New Roman" w:eastAsia="Times New Roman" w:hAnsi="Times New Roman" w:cs="Times New Roman"/>
          <w:color w:val="000000"/>
          <w:sz w:val="24"/>
          <w:szCs w:val="24"/>
        </w:rPr>
        <w:t>ever-increasing</w:t>
      </w:r>
      <w:r w:rsidRPr="0021199C">
        <w:rPr>
          <w:rFonts w:ascii="Times New Roman" w:eastAsia="Times New Roman" w:hAnsi="Times New Roman" w:cs="Times New Roman"/>
          <w:color w:val="000000"/>
          <w:sz w:val="24"/>
          <w:szCs w:val="24"/>
        </w:rPr>
        <w:t xml:space="preserve"> demand for the product. This ended up paying off because as we predicted the lowering temperatures forced the </w:t>
      </w:r>
      <w:r w:rsidRPr="0021199C">
        <w:rPr>
          <w:rFonts w:ascii="Times New Roman" w:eastAsia="Times New Roman" w:hAnsi="Times New Roman" w:cs="Times New Roman"/>
          <w:color w:val="000000"/>
          <w:sz w:val="24"/>
          <w:szCs w:val="24"/>
        </w:rPr>
        <w:t>price of</w:t>
      </w:r>
      <w:r w:rsidRPr="0021199C">
        <w:rPr>
          <w:rFonts w:ascii="Times New Roman" w:eastAsia="Times New Roman" w:hAnsi="Times New Roman" w:cs="Times New Roman"/>
          <w:color w:val="000000"/>
          <w:sz w:val="24"/>
          <w:szCs w:val="24"/>
        </w:rPr>
        <w:t xml:space="preserve"> HO to rise over the next week. This was an </w:t>
      </w:r>
      <w:r w:rsidRPr="0021199C">
        <w:rPr>
          <w:rFonts w:ascii="Times New Roman" w:eastAsia="Times New Roman" w:hAnsi="Times New Roman" w:cs="Times New Roman"/>
          <w:color w:val="000000"/>
          <w:sz w:val="24"/>
          <w:szCs w:val="24"/>
        </w:rPr>
        <w:t>overall lucky</w:t>
      </w:r>
      <w:r w:rsidRPr="0021199C">
        <w:rPr>
          <w:rFonts w:ascii="Times New Roman" w:eastAsia="Times New Roman" w:hAnsi="Times New Roman" w:cs="Times New Roman"/>
          <w:color w:val="000000"/>
          <w:sz w:val="24"/>
          <w:szCs w:val="24"/>
        </w:rPr>
        <w:t xml:space="preserve"> trade for us as the temperatures were able to continue at an unseasonably low rate. In total we were able </w:t>
      </w:r>
      <w:r w:rsidRPr="0021199C">
        <w:rPr>
          <w:rFonts w:ascii="Times New Roman" w:eastAsia="Times New Roman" w:hAnsi="Times New Roman" w:cs="Times New Roman"/>
          <w:color w:val="000000"/>
          <w:sz w:val="24"/>
          <w:szCs w:val="24"/>
        </w:rPr>
        <w:t>to make</w:t>
      </w:r>
      <w:r w:rsidRPr="0021199C">
        <w:rPr>
          <w:rFonts w:ascii="Times New Roman" w:eastAsia="Times New Roman" w:hAnsi="Times New Roman" w:cs="Times New Roman"/>
          <w:color w:val="000000"/>
          <w:sz w:val="24"/>
          <w:szCs w:val="24"/>
        </w:rPr>
        <w:t xml:space="preserve"> nearly $1,009,050 from going flat price on HO at 250. In the same week we also had our greatest loss of money when there was a decision to do a relative value trade of Heating Oil vs RBOB with </w:t>
      </w:r>
      <w:r w:rsidRPr="0021199C">
        <w:rPr>
          <w:rFonts w:ascii="Times New Roman" w:eastAsia="Times New Roman" w:hAnsi="Times New Roman" w:cs="Times New Roman"/>
          <w:color w:val="000000"/>
          <w:sz w:val="24"/>
          <w:szCs w:val="24"/>
        </w:rPr>
        <w:t>the date</w:t>
      </w:r>
      <w:r w:rsidRPr="0021199C">
        <w:rPr>
          <w:rFonts w:ascii="Times New Roman" w:eastAsia="Times New Roman" w:hAnsi="Times New Roman" w:cs="Times New Roman"/>
          <w:color w:val="000000"/>
          <w:sz w:val="24"/>
          <w:szCs w:val="24"/>
        </w:rPr>
        <w:t xml:space="preserve"> of 1/120. Ultimately our thinking that the price of heating oil </w:t>
      </w:r>
      <w:r w:rsidRPr="0021199C">
        <w:rPr>
          <w:rFonts w:ascii="Times New Roman" w:eastAsia="Times New Roman" w:hAnsi="Times New Roman" w:cs="Times New Roman"/>
          <w:color w:val="000000"/>
          <w:sz w:val="24"/>
          <w:szCs w:val="24"/>
        </w:rPr>
        <w:t>would increase</w:t>
      </w:r>
      <w:r w:rsidRPr="0021199C">
        <w:rPr>
          <w:rFonts w:ascii="Times New Roman" w:eastAsia="Times New Roman" w:hAnsi="Times New Roman" w:cs="Times New Roman"/>
          <w:color w:val="000000"/>
          <w:sz w:val="24"/>
          <w:szCs w:val="24"/>
        </w:rPr>
        <w:t xml:space="preserve"> in comparison to that of RBOB was wrong as the market did the exact opposite of this causing us as a group to suffer our greatest amount of loss to date. If you look across the boards for </w:t>
      </w:r>
      <w:r w:rsidRPr="0021199C">
        <w:rPr>
          <w:rFonts w:ascii="Times New Roman" w:eastAsia="Times New Roman" w:hAnsi="Times New Roman" w:cs="Times New Roman"/>
          <w:color w:val="000000"/>
          <w:sz w:val="24"/>
          <w:szCs w:val="24"/>
        </w:rPr>
        <w:t>all</w:t>
      </w:r>
      <w:r w:rsidRPr="0021199C">
        <w:rPr>
          <w:rFonts w:ascii="Times New Roman" w:eastAsia="Times New Roman" w:hAnsi="Times New Roman" w:cs="Times New Roman"/>
          <w:color w:val="000000"/>
          <w:sz w:val="24"/>
          <w:szCs w:val="24"/>
        </w:rPr>
        <w:t xml:space="preserve"> the </w:t>
      </w:r>
      <w:r w:rsidRPr="0021199C">
        <w:rPr>
          <w:rFonts w:ascii="Times New Roman" w:eastAsia="Times New Roman" w:hAnsi="Times New Roman" w:cs="Times New Roman"/>
          <w:color w:val="000000"/>
          <w:sz w:val="24"/>
          <w:szCs w:val="24"/>
        </w:rPr>
        <w:t>groups,</w:t>
      </w:r>
      <w:r w:rsidRPr="0021199C">
        <w:rPr>
          <w:rFonts w:ascii="Times New Roman" w:eastAsia="Times New Roman" w:hAnsi="Times New Roman" w:cs="Times New Roman"/>
          <w:color w:val="000000"/>
          <w:sz w:val="24"/>
          <w:szCs w:val="24"/>
        </w:rPr>
        <w:t xml:space="preserve"> it is obvious that many groups were in the mindset that RBOB would see a price drop in comparison to heating oil. While it is unclear what others were thinking our </w:t>
      </w:r>
      <w:r w:rsidRPr="0021199C">
        <w:rPr>
          <w:rFonts w:ascii="Times New Roman" w:eastAsia="Times New Roman" w:hAnsi="Times New Roman" w:cs="Times New Roman"/>
          <w:color w:val="000000"/>
          <w:sz w:val="24"/>
          <w:szCs w:val="24"/>
        </w:rPr>
        <w:t>thought,</w:t>
      </w:r>
      <w:r w:rsidRPr="0021199C">
        <w:rPr>
          <w:rFonts w:ascii="Times New Roman" w:eastAsia="Times New Roman" w:hAnsi="Times New Roman" w:cs="Times New Roman"/>
          <w:color w:val="000000"/>
          <w:sz w:val="24"/>
          <w:szCs w:val="24"/>
        </w:rPr>
        <w:t xml:space="preserve"> process was that of something </w:t>
      </w:r>
      <w:r w:rsidRPr="0021199C">
        <w:rPr>
          <w:rFonts w:ascii="Times New Roman" w:eastAsia="Times New Roman" w:hAnsi="Times New Roman" w:cs="Times New Roman"/>
          <w:color w:val="000000"/>
          <w:sz w:val="24"/>
          <w:szCs w:val="24"/>
        </w:rPr>
        <w:t>like</w:t>
      </w:r>
      <w:r w:rsidRPr="0021199C">
        <w:rPr>
          <w:rFonts w:ascii="Times New Roman" w:eastAsia="Times New Roman" w:hAnsi="Times New Roman" w:cs="Times New Roman"/>
          <w:color w:val="000000"/>
          <w:sz w:val="24"/>
          <w:szCs w:val="24"/>
        </w:rPr>
        <w:t xml:space="preserve"> our flat price trade. As the winter months continued to </w:t>
      </w:r>
      <w:r w:rsidRPr="0021199C">
        <w:rPr>
          <w:rFonts w:ascii="Times New Roman" w:eastAsia="Times New Roman" w:hAnsi="Times New Roman" w:cs="Times New Roman"/>
          <w:color w:val="000000"/>
          <w:sz w:val="24"/>
          <w:szCs w:val="24"/>
        </w:rPr>
        <w:t>approach,</w:t>
      </w:r>
      <w:r w:rsidRPr="0021199C">
        <w:rPr>
          <w:rFonts w:ascii="Times New Roman" w:eastAsia="Times New Roman" w:hAnsi="Times New Roman" w:cs="Times New Roman"/>
          <w:color w:val="000000"/>
          <w:sz w:val="24"/>
          <w:szCs w:val="24"/>
        </w:rPr>
        <w:t xml:space="preserve"> we </w:t>
      </w:r>
      <w:r w:rsidRPr="0021199C">
        <w:rPr>
          <w:rFonts w:ascii="Times New Roman" w:eastAsia="Times New Roman" w:hAnsi="Times New Roman" w:cs="Times New Roman"/>
          <w:color w:val="000000"/>
          <w:sz w:val="24"/>
          <w:szCs w:val="24"/>
        </w:rPr>
        <w:lastRenderedPageBreak/>
        <w:t xml:space="preserve">believed there to be an increase in the amount of heating oil used and an overall decrease in the amount of traveling when you compare that to the warmer months. It should be noted that in many other </w:t>
      </w:r>
      <w:r w:rsidRPr="0021199C">
        <w:rPr>
          <w:rFonts w:ascii="Times New Roman" w:eastAsia="Times New Roman" w:hAnsi="Times New Roman" w:cs="Times New Roman"/>
          <w:color w:val="000000"/>
          <w:sz w:val="24"/>
          <w:szCs w:val="24"/>
        </w:rPr>
        <w:t>weeks this type</w:t>
      </w:r>
      <w:r w:rsidRPr="0021199C">
        <w:rPr>
          <w:rFonts w:ascii="Times New Roman" w:eastAsia="Times New Roman" w:hAnsi="Times New Roman" w:cs="Times New Roman"/>
          <w:color w:val="000000"/>
          <w:sz w:val="24"/>
          <w:szCs w:val="24"/>
        </w:rPr>
        <w:t xml:space="preserve"> </w:t>
      </w:r>
      <w:r w:rsidRPr="0021199C">
        <w:rPr>
          <w:rFonts w:ascii="Times New Roman" w:eastAsia="Times New Roman" w:hAnsi="Times New Roman" w:cs="Times New Roman"/>
          <w:color w:val="000000"/>
          <w:sz w:val="24"/>
          <w:szCs w:val="24"/>
        </w:rPr>
        <w:t>of trade</w:t>
      </w:r>
      <w:r w:rsidRPr="0021199C">
        <w:rPr>
          <w:rFonts w:ascii="Times New Roman" w:eastAsia="Times New Roman" w:hAnsi="Times New Roman" w:cs="Times New Roman"/>
          <w:color w:val="000000"/>
          <w:sz w:val="24"/>
          <w:szCs w:val="24"/>
        </w:rPr>
        <w:t xml:space="preserve"> would have turned out to be </w:t>
      </w:r>
      <w:r w:rsidRPr="0021199C">
        <w:rPr>
          <w:rFonts w:ascii="Times New Roman" w:eastAsia="Times New Roman" w:hAnsi="Times New Roman" w:cs="Times New Roman"/>
          <w:color w:val="000000"/>
          <w:sz w:val="24"/>
          <w:szCs w:val="24"/>
        </w:rPr>
        <w:t>successful</w:t>
      </w:r>
      <w:r w:rsidRPr="0021199C">
        <w:rPr>
          <w:rFonts w:ascii="Times New Roman" w:eastAsia="Times New Roman" w:hAnsi="Times New Roman" w:cs="Times New Roman"/>
          <w:color w:val="000000"/>
          <w:sz w:val="24"/>
          <w:szCs w:val="24"/>
        </w:rPr>
        <w:t>,</w:t>
      </w:r>
      <w:bookmarkStart w:id="0" w:name="_GoBack"/>
      <w:bookmarkEnd w:id="0"/>
      <w:r w:rsidRPr="0021199C">
        <w:rPr>
          <w:rFonts w:ascii="Times New Roman" w:eastAsia="Times New Roman" w:hAnsi="Times New Roman" w:cs="Times New Roman"/>
          <w:color w:val="000000"/>
          <w:sz w:val="24"/>
          <w:szCs w:val="24"/>
        </w:rPr>
        <w:t xml:space="preserve"> many groups lost money on their relative trade as RBoB prices increased.</w:t>
      </w:r>
    </w:p>
    <w:p w14:paraId="77747E0D" w14:textId="15839E4A" w:rsidR="0021199C" w:rsidRPr="0021199C" w:rsidRDefault="0021199C" w:rsidP="0021199C">
      <w:pPr>
        <w:spacing w:after="0" w:line="480" w:lineRule="auto"/>
        <w:rPr>
          <w:rFonts w:ascii="Times New Roman" w:eastAsia="Times New Roman" w:hAnsi="Times New Roman" w:cs="Times New Roman"/>
          <w:sz w:val="24"/>
          <w:szCs w:val="24"/>
        </w:rPr>
      </w:pPr>
      <w:r w:rsidRPr="0021199C">
        <w:rPr>
          <w:rFonts w:ascii="Times New Roman" w:eastAsia="Times New Roman" w:hAnsi="Times New Roman" w:cs="Times New Roman"/>
          <w:color w:val="000000"/>
          <w:sz w:val="24"/>
          <w:szCs w:val="24"/>
        </w:rPr>
        <w:tab/>
        <w:t xml:space="preserve">In the end, while we may have lost overall in regards of profit and important thing for our group to take away was that it is okay to play on the safe side. One thing that the group was successful in was our consistent numbers, excluding that of week 4, we were able to successfully predict market trends so that we were able to make a sort of profit. </w:t>
      </w:r>
      <w:r w:rsidRPr="0021199C">
        <w:rPr>
          <w:rFonts w:ascii="Times New Roman" w:eastAsia="Times New Roman" w:hAnsi="Times New Roman" w:cs="Times New Roman"/>
          <w:color w:val="000000"/>
          <w:sz w:val="24"/>
          <w:szCs w:val="24"/>
        </w:rPr>
        <w:t>Overall,</w:t>
      </w:r>
      <w:r w:rsidRPr="0021199C">
        <w:rPr>
          <w:rFonts w:ascii="Times New Roman" w:eastAsia="Times New Roman" w:hAnsi="Times New Roman" w:cs="Times New Roman"/>
          <w:color w:val="000000"/>
          <w:sz w:val="24"/>
          <w:szCs w:val="24"/>
        </w:rPr>
        <w:t xml:space="preserve"> we may have only come in second I do believe we were successful in not only predicting consistent market trends but creating a consistent plan of action week by week which helped with our </w:t>
      </w:r>
      <w:r w:rsidRPr="0021199C">
        <w:rPr>
          <w:rFonts w:ascii="Times New Roman" w:eastAsia="Times New Roman" w:hAnsi="Times New Roman" w:cs="Times New Roman"/>
          <w:color w:val="000000"/>
          <w:sz w:val="24"/>
          <w:szCs w:val="24"/>
        </w:rPr>
        <w:t>overall success</w:t>
      </w:r>
      <w:r w:rsidRPr="0021199C">
        <w:rPr>
          <w:rFonts w:ascii="Times New Roman" w:eastAsia="Times New Roman" w:hAnsi="Times New Roman" w:cs="Times New Roman"/>
          <w:color w:val="000000"/>
          <w:sz w:val="24"/>
          <w:szCs w:val="24"/>
        </w:rPr>
        <w:t>.</w:t>
      </w:r>
    </w:p>
    <w:p w14:paraId="4B3C988E" w14:textId="4B14AE96" w:rsidR="00FC1530" w:rsidRDefault="0021199C" w:rsidP="0021199C">
      <w:r w:rsidRPr="0021199C">
        <w:rPr>
          <w:rFonts w:ascii="Times New Roman" w:eastAsia="Times New Roman" w:hAnsi="Times New Roman" w:cs="Times New Roman"/>
          <w:sz w:val="24"/>
          <w:szCs w:val="24"/>
        </w:rPr>
        <w:br/>
      </w:r>
    </w:p>
    <w:sectPr w:rsidR="00FC1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C8D"/>
    <w:rsid w:val="0021199C"/>
    <w:rsid w:val="00B43C8D"/>
    <w:rsid w:val="00FC15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098E2A-9EED-4F27-A928-30EE6124F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19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11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09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1336</Words>
  <Characters>7618</Characters>
  <Application>Microsoft Office Word</Application>
  <DocSecurity>0</DocSecurity>
  <Lines>63</Lines>
  <Paragraphs>17</Paragraphs>
  <ScaleCrop>false</ScaleCrop>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alruwaili</dc:creator>
  <cp:keywords/>
  <dc:description/>
  <cp:lastModifiedBy>Tariq alruwaili</cp:lastModifiedBy>
  <cp:revision>3</cp:revision>
  <dcterms:created xsi:type="dcterms:W3CDTF">2019-12-04T00:27:00Z</dcterms:created>
  <dcterms:modified xsi:type="dcterms:W3CDTF">2019-12-04T00:30:00Z</dcterms:modified>
</cp:coreProperties>
</file>